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EF4" w:rsidRPr="00E35EF4" w:rsidRDefault="00E35EF4" w:rsidP="00E35EF4">
      <w:pPr>
        <w:spacing w:before="100" w:beforeAutospacing="1" w:after="100" w:afterAutospacing="1" w:line="240" w:lineRule="auto"/>
        <w:jc w:val="both"/>
        <w:rPr>
          <w:rFonts w:ascii="Verdana" w:eastAsia="Times New Roman" w:hAnsi="Verdana" w:cs="Times New Roman"/>
          <w:b/>
          <w:bCs/>
          <w:color w:val="FF9900"/>
          <w:sz w:val="24"/>
          <w:szCs w:val="24"/>
          <w:lang w:eastAsia="es-ES"/>
        </w:rPr>
      </w:pPr>
      <w:r w:rsidRPr="00E35EF4">
        <w:rPr>
          <w:rFonts w:ascii="Verdana" w:eastAsia="Times New Roman" w:hAnsi="Verdana" w:cs="Times New Roman"/>
          <w:b/>
          <w:bCs/>
          <w:color w:val="FF9900"/>
          <w:sz w:val="24"/>
          <w:szCs w:val="24"/>
          <w:lang w:eastAsia="es-ES"/>
        </w:rPr>
        <w:t>Lenin</w:t>
      </w:r>
    </w:p>
    <w:p w:rsidR="00E35EF4" w:rsidRPr="00E35EF4" w:rsidRDefault="00E35EF4" w:rsidP="00E35EF4">
      <w:pPr>
        <w:spacing w:before="100" w:beforeAutospacing="1" w:after="100" w:afterAutospacing="1" w:line="240" w:lineRule="auto"/>
        <w:jc w:val="both"/>
        <w:rPr>
          <w:rFonts w:ascii="Verdana" w:eastAsia="Times New Roman" w:hAnsi="Verdana" w:cs="Times New Roman"/>
          <w:color w:val="000000"/>
          <w:sz w:val="18"/>
          <w:szCs w:val="18"/>
          <w:lang w:eastAsia="es-ES"/>
        </w:rPr>
      </w:pPr>
      <w:r w:rsidRPr="00E35EF4">
        <w:rPr>
          <w:rFonts w:ascii="Verdana" w:eastAsia="Times New Roman" w:hAnsi="Verdana" w:cs="Times New Roman"/>
          <w:color w:val="000000"/>
          <w:sz w:val="18"/>
          <w:szCs w:val="18"/>
          <w:lang w:eastAsia="es-ES"/>
        </w:rPr>
        <w:t xml:space="preserve">(Vladimir </w:t>
      </w:r>
      <w:proofErr w:type="spellStart"/>
      <w:r w:rsidRPr="00E35EF4">
        <w:rPr>
          <w:rFonts w:ascii="Verdana" w:eastAsia="Times New Roman" w:hAnsi="Verdana" w:cs="Times New Roman"/>
          <w:color w:val="000000"/>
          <w:sz w:val="18"/>
          <w:szCs w:val="18"/>
          <w:lang w:eastAsia="es-ES"/>
        </w:rPr>
        <w:t>Ilich</w:t>
      </w:r>
      <w:proofErr w:type="spellEnd"/>
      <w:r w:rsidRPr="00E35EF4">
        <w:rPr>
          <w:rFonts w:ascii="Verdana" w:eastAsia="Times New Roman" w:hAnsi="Verdana" w:cs="Times New Roman"/>
          <w:color w:val="000000"/>
          <w:sz w:val="18"/>
          <w:szCs w:val="18"/>
          <w:lang w:eastAsia="es-ES"/>
        </w:rPr>
        <w:t xml:space="preserve"> </w:t>
      </w:r>
      <w:proofErr w:type="spellStart"/>
      <w:r w:rsidRPr="00E35EF4">
        <w:rPr>
          <w:rFonts w:ascii="Verdana" w:eastAsia="Times New Roman" w:hAnsi="Verdana" w:cs="Times New Roman"/>
          <w:color w:val="000000"/>
          <w:sz w:val="18"/>
          <w:szCs w:val="18"/>
          <w:lang w:eastAsia="es-ES"/>
        </w:rPr>
        <w:t>Ulianov</w:t>
      </w:r>
      <w:proofErr w:type="spellEnd"/>
      <w:r w:rsidRPr="00E35EF4">
        <w:rPr>
          <w:rFonts w:ascii="Verdana" w:eastAsia="Times New Roman" w:hAnsi="Verdana" w:cs="Times New Roman"/>
          <w:color w:val="000000"/>
          <w:sz w:val="18"/>
          <w:szCs w:val="18"/>
          <w:lang w:eastAsia="es-ES"/>
        </w:rPr>
        <w:t xml:space="preserve">) Líder comunista ruso que dirigió la Revolución de octubre y creó el régimen comunista soviético (Simbirsk, 1870 - </w:t>
      </w:r>
      <w:proofErr w:type="spellStart"/>
      <w:r w:rsidRPr="00E35EF4">
        <w:rPr>
          <w:rFonts w:ascii="Verdana" w:eastAsia="Times New Roman" w:hAnsi="Verdana" w:cs="Times New Roman"/>
          <w:color w:val="000000"/>
          <w:sz w:val="18"/>
          <w:szCs w:val="18"/>
          <w:lang w:eastAsia="es-ES"/>
        </w:rPr>
        <w:t>Nijni-Novgorod</w:t>
      </w:r>
      <w:proofErr w:type="spellEnd"/>
      <w:r w:rsidRPr="00E35EF4">
        <w:rPr>
          <w:rFonts w:ascii="Verdana" w:eastAsia="Times New Roman" w:hAnsi="Verdana" w:cs="Times New Roman"/>
          <w:color w:val="000000"/>
          <w:sz w:val="18"/>
          <w:szCs w:val="18"/>
          <w:lang w:eastAsia="es-ES"/>
        </w:rPr>
        <w:t xml:space="preserve">, 1924). Procedía de una familia de clase media de la región del Volga. Su animadversión contra el régimen zarista se exacerbó a partir de la ejecución de su hermano en 1887, acusado de conspiración. Estudió en las universidades de Kazán y San Petersburgo, en donde se instaló como abogado en 1893. Sus actividades contra la autocracia zarista le llevaron a entrar en contacto con el principal líder revolucionario ruso del momento, </w:t>
      </w:r>
      <w:proofErr w:type="spellStart"/>
      <w:r w:rsidRPr="00E35EF4">
        <w:rPr>
          <w:rFonts w:ascii="Verdana" w:eastAsia="Times New Roman" w:hAnsi="Verdana" w:cs="Times New Roman"/>
          <w:color w:val="000000"/>
          <w:sz w:val="18"/>
          <w:szCs w:val="18"/>
          <w:lang w:eastAsia="es-ES"/>
        </w:rPr>
        <w:t>Plejáanov</w:t>
      </w:r>
      <w:proofErr w:type="spellEnd"/>
      <w:r w:rsidRPr="00E35EF4">
        <w:rPr>
          <w:rFonts w:ascii="Verdana" w:eastAsia="Times New Roman" w:hAnsi="Verdana" w:cs="Times New Roman"/>
          <w:color w:val="000000"/>
          <w:sz w:val="18"/>
          <w:szCs w:val="18"/>
          <w:lang w:eastAsia="es-ES"/>
        </w:rPr>
        <w:t xml:space="preserve">, en su exilio de Suiza (1895); fue él quien le convenció de la ideología marxista. Bajo su influencia, contribuyó a fundar en San Petersburgo la Liga de Combate por la Liberación de la Clase Obrera, embrión del Partido Obrero Socialdemócrata Ruso presidido por </w:t>
      </w:r>
      <w:proofErr w:type="spellStart"/>
      <w:r w:rsidRPr="00E35EF4">
        <w:rPr>
          <w:rFonts w:ascii="Verdana" w:eastAsia="Times New Roman" w:hAnsi="Verdana" w:cs="Times New Roman"/>
          <w:color w:val="000000"/>
          <w:sz w:val="18"/>
          <w:szCs w:val="18"/>
          <w:lang w:eastAsia="es-ES"/>
        </w:rPr>
        <w:t>Plejánov</w:t>
      </w:r>
      <w:proofErr w:type="spellEnd"/>
      <w:r w:rsidRPr="00E35EF4">
        <w:rPr>
          <w:rFonts w:ascii="Verdana" w:eastAsia="Times New Roman" w:hAnsi="Verdana" w:cs="Times New Roman"/>
          <w:color w:val="000000"/>
          <w:sz w:val="18"/>
          <w:szCs w:val="18"/>
          <w:lang w:eastAsia="es-ES"/>
        </w:rPr>
        <w:t xml:space="preserve">. </w:t>
      </w:r>
    </w:p>
    <w:p w:rsidR="00E35EF4" w:rsidRPr="00E35EF4" w:rsidRDefault="00E35EF4" w:rsidP="00E35EF4">
      <w:pPr>
        <w:spacing w:before="100" w:beforeAutospacing="1" w:after="100" w:afterAutospacing="1" w:line="240" w:lineRule="auto"/>
        <w:jc w:val="both"/>
        <w:rPr>
          <w:rFonts w:ascii="Verdana" w:eastAsia="Times New Roman" w:hAnsi="Verdana" w:cs="Times New Roman"/>
          <w:color w:val="000000"/>
          <w:sz w:val="18"/>
          <w:szCs w:val="18"/>
          <w:lang w:eastAsia="es-ES"/>
        </w:rPr>
      </w:pPr>
      <w:r w:rsidRPr="00E35EF4">
        <w:rPr>
          <w:rFonts w:ascii="Verdana" w:eastAsia="Times New Roman" w:hAnsi="Verdana" w:cs="Times New Roman"/>
          <w:color w:val="000000"/>
          <w:sz w:val="18"/>
          <w:szCs w:val="18"/>
          <w:lang w:eastAsia="es-ES"/>
        </w:rPr>
        <w:t xml:space="preserve">En 1897, Lenin fue detenido y deportado a Siberia, donde se dedicó al estudio sistemático de las obras de Marx y Engels y elaboró su primer trabajo sobre la aplicación del pensamiento marxista a un país atrasado como Rusia </w:t>
      </w:r>
      <w:r w:rsidRPr="00E35EF4">
        <w:rPr>
          <w:rFonts w:ascii="Verdana" w:eastAsia="Times New Roman" w:hAnsi="Verdana" w:cs="Times New Roman"/>
          <w:i/>
          <w:iCs/>
          <w:color w:val="000000"/>
          <w:sz w:val="18"/>
          <w:szCs w:val="18"/>
          <w:lang w:eastAsia="es-ES"/>
        </w:rPr>
        <w:t xml:space="preserve">(El desarrollo del capitalismo en Rusia). </w:t>
      </w:r>
      <w:r w:rsidRPr="00E35EF4">
        <w:rPr>
          <w:rFonts w:ascii="Verdana" w:eastAsia="Times New Roman" w:hAnsi="Verdana" w:cs="Times New Roman"/>
          <w:color w:val="000000"/>
          <w:sz w:val="18"/>
          <w:szCs w:val="18"/>
          <w:lang w:eastAsia="es-ES"/>
        </w:rPr>
        <w:t xml:space="preserve">Tras su liberación en 1900 partió al exilio y fundó en Ginebra el periódico </w:t>
      </w:r>
      <w:proofErr w:type="spellStart"/>
      <w:r w:rsidRPr="00E35EF4">
        <w:rPr>
          <w:rFonts w:ascii="Verdana" w:eastAsia="Times New Roman" w:hAnsi="Verdana" w:cs="Times New Roman"/>
          <w:i/>
          <w:iCs/>
          <w:color w:val="000000"/>
          <w:sz w:val="18"/>
          <w:szCs w:val="18"/>
          <w:lang w:eastAsia="es-ES"/>
        </w:rPr>
        <w:t>Iskra</w:t>
      </w:r>
      <w:proofErr w:type="spellEnd"/>
      <w:r w:rsidRPr="00E35EF4">
        <w:rPr>
          <w:rFonts w:ascii="Verdana" w:eastAsia="Times New Roman" w:hAnsi="Verdana" w:cs="Times New Roman"/>
          <w:i/>
          <w:iCs/>
          <w:color w:val="000000"/>
          <w:sz w:val="18"/>
          <w:szCs w:val="18"/>
          <w:lang w:eastAsia="es-ES"/>
        </w:rPr>
        <w:t xml:space="preserve"> </w:t>
      </w:r>
      <w:r w:rsidRPr="00E35EF4">
        <w:rPr>
          <w:rFonts w:ascii="Verdana" w:eastAsia="Times New Roman" w:hAnsi="Verdana" w:cs="Times New Roman"/>
          <w:color w:val="000000"/>
          <w:sz w:val="18"/>
          <w:szCs w:val="18"/>
          <w:lang w:eastAsia="es-ES"/>
        </w:rPr>
        <w:t xml:space="preserve">(«La Chispa»), en colaboración con </w:t>
      </w:r>
      <w:proofErr w:type="spellStart"/>
      <w:r w:rsidRPr="00E35EF4">
        <w:rPr>
          <w:rFonts w:ascii="Verdana" w:eastAsia="Times New Roman" w:hAnsi="Verdana" w:cs="Times New Roman"/>
          <w:color w:val="000000"/>
          <w:sz w:val="18"/>
          <w:szCs w:val="18"/>
          <w:lang w:eastAsia="es-ES"/>
        </w:rPr>
        <w:t>Plejánov</w:t>
      </w:r>
      <w:proofErr w:type="spellEnd"/>
      <w:r w:rsidRPr="00E35EF4">
        <w:rPr>
          <w:rFonts w:ascii="Verdana" w:eastAsia="Times New Roman" w:hAnsi="Verdana" w:cs="Times New Roman"/>
          <w:color w:val="000000"/>
          <w:sz w:val="18"/>
          <w:szCs w:val="18"/>
          <w:lang w:eastAsia="es-ES"/>
        </w:rPr>
        <w:t xml:space="preserve">; por entonces publicó la obra </w:t>
      </w:r>
      <w:r w:rsidRPr="00E35EF4">
        <w:rPr>
          <w:rFonts w:ascii="Verdana" w:eastAsia="Times New Roman" w:hAnsi="Verdana" w:cs="Times New Roman"/>
          <w:i/>
          <w:iCs/>
          <w:color w:val="000000"/>
          <w:sz w:val="18"/>
          <w:szCs w:val="18"/>
          <w:lang w:eastAsia="es-ES"/>
        </w:rPr>
        <w:t xml:space="preserve">Qué hacer </w:t>
      </w:r>
      <w:r w:rsidRPr="00E35EF4">
        <w:rPr>
          <w:rFonts w:ascii="Verdana" w:eastAsia="Times New Roman" w:hAnsi="Verdana" w:cs="Times New Roman"/>
          <w:color w:val="000000"/>
          <w:sz w:val="18"/>
          <w:szCs w:val="18"/>
          <w:lang w:eastAsia="es-ES"/>
        </w:rPr>
        <w:t xml:space="preserve">(1902), en donde defendió la posibilidad de hacer triunfar en Rusia una revolución socialista con tal de que estuviera dirigida por una vanguardia de revolucionarios profesionales decididos y organizados como un ejército. En el II Congreso del Partido Socialdemócrata Ruso (1903), impuso aquellas ideas al frente del grupo radical </w:t>
      </w:r>
      <w:r w:rsidRPr="00E35EF4">
        <w:rPr>
          <w:rFonts w:ascii="Verdana" w:eastAsia="Times New Roman" w:hAnsi="Verdana" w:cs="Times New Roman"/>
          <w:i/>
          <w:iCs/>
          <w:color w:val="000000"/>
          <w:sz w:val="18"/>
          <w:szCs w:val="18"/>
          <w:lang w:eastAsia="es-ES"/>
        </w:rPr>
        <w:t xml:space="preserve">bolchevique, </w:t>
      </w:r>
      <w:r w:rsidRPr="00E35EF4">
        <w:rPr>
          <w:rFonts w:ascii="Verdana" w:eastAsia="Times New Roman" w:hAnsi="Verdana" w:cs="Times New Roman"/>
          <w:color w:val="000000"/>
          <w:sz w:val="18"/>
          <w:szCs w:val="18"/>
          <w:lang w:eastAsia="es-ES"/>
        </w:rPr>
        <w:t xml:space="preserve">que defendía su modelo de partido fuertemente disciplinado como vanguardia de la revolución que creía viable a corto plazo; en 1912 quedaría confirmada definitivamente la ruptura con la minoría </w:t>
      </w:r>
      <w:r w:rsidRPr="00E35EF4">
        <w:rPr>
          <w:rFonts w:ascii="Verdana" w:eastAsia="Times New Roman" w:hAnsi="Verdana" w:cs="Times New Roman"/>
          <w:i/>
          <w:iCs/>
          <w:color w:val="000000"/>
          <w:sz w:val="18"/>
          <w:szCs w:val="18"/>
          <w:lang w:eastAsia="es-ES"/>
        </w:rPr>
        <w:t xml:space="preserve">menchevique </w:t>
      </w:r>
      <w:r w:rsidRPr="00E35EF4">
        <w:rPr>
          <w:rFonts w:ascii="Verdana" w:eastAsia="Times New Roman" w:hAnsi="Verdana" w:cs="Times New Roman"/>
          <w:color w:val="000000"/>
          <w:sz w:val="18"/>
          <w:szCs w:val="18"/>
          <w:lang w:eastAsia="es-ES"/>
        </w:rPr>
        <w:t xml:space="preserve">de </w:t>
      </w:r>
      <w:proofErr w:type="spellStart"/>
      <w:r w:rsidRPr="00E35EF4">
        <w:rPr>
          <w:rFonts w:ascii="Verdana" w:eastAsia="Times New Roman" w:hAnsi="Verdana" w:cs="Times New Roman"/>
          <w:color w:val="000000"/>
          <w:sz w:val="18"/>
          <w:szCs w:val="18"/>
          <w:lang w:eastAsia="es-ES"/>
        </w:rPr>
        <w:t>Plejánov</w:t>
      </w:r>
      <w:proofErr w:type="spellEnd"/>
      <w:r w:rsidRPr="00E35EF4">
        <w:rPr>
          <w:rFonts w:ascii="Verdana" w:eastAsia="Times New Roman" w:hAnsi="Verdana" w:cs="Times New Roman"/>
          <w:color w:val="000000"/>
          <w:sz w:val="18"/>
          <w:szCs w:val="18"/>
          <w:lang w:eastAsia="es-ES"/>
        </w:rPr>
        <w:t xml:space="preserve"> y </w:t>
      </w:r>
      <w:proofErr w:type="spellStart"/>
      <w:r w:rsidRPr="00E35EF4">
        <w:rPr>
          <w:rFonts w:ascii="Verdana" w:eastAsia="Times New Roman" w:hAnsi="Verdana" w:cs="Times New Roman"/>
          <w:color w:val="000000"/>
          <w:sz w:val="18"/>
          <w:szCs w:val="18"/>
          <w:lang w:eastAsia="es-ES"/>
        </w:rPr>
        <w:t>Martov</w:t>
      </w:r>
      <w:proofErr w:type="spellEnd"/>
      <w:r w:rsidRPr="00E35EF4">
        <w:rPr>
          <w:rFonts w:ascii="Verdana" w:eastAsia="Times New Roman" w:hAnsi="Verdana" w:cs="Times New Roman"/>
          <w:color w:val="000000"/>
          <w:sz w:val="18"/>
          <w:szCs w:val="18"/>
          <w:lang w:eastAsia="es-ES"/>
        </w:rPr>
        <w:t>, apegada a un modelo de partido de masas que preparara las condiciones para el triunfo de la revolución obrera a más largo plazo, pasando antes por una etapa de democracia burguesa.</w:t>
      </w:r>
    </w:p>
    <w:p w:rsidR="00E35EF4" w:rsidRPr="00E35EF4" w:rsidRDefault="00E35EF4" w:rsidP="00E35EF4">
      <w:pPr>
        <w:spacing w:before="100" w:beforeAutospacing="1" w:after="100" w:afterAutospacing="1" w:line="240" w:lineRule="auto"/>
        <w:jc w:val="center"/>
        <w:rPr>
          <w:rFonts w:ascii="Verdana" w:eastAsia="Times New Roman" w:hAnsi="Verdana" w:cs="Times New Roman"/>
          <w:color w:val="000000"/>
          <w:sz w:val="15"/>
          <w:szCs w:val="15"/>
          <w:lang w:eastAsia="es-ES"/>
        </w:rPr>
      </w:pPr>
      <w:bookmarkStart w:id="0" w:name="_GoBack"/>
      <w:r>
        <w:rPr>
          <w:rFonts w:ascii="Verdana" w:eastAsia="Times New Roman" w:hAnsi="Verdana" w:cs="Times New Roman"/>
          <w:noProof/>
          <w:color w:val="000000"/>
          <w:sz w:val="15"/>
          <w:szCs w:val="15"/>
          <w:lang w:eastAsia="es-ES"/>
        </w:rPr>
        <w:drawing>
          <wp:inline distT="0" distB="0" distL="0" distR="0" wp14:anchorId="30BC5616" wp14:editId="443F6495">
            <wp:extent cx="3243580" cy="2484120"/>
            <wp:effectExtent l="0" t="0" r="0" b="0"/>
            <wp:docPr id="1" name="Imagen 1" descr="http://www.biografiasyvidas.com/biografia/l/fotos/len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grafiasyvidas.com/biografia/l/fotos/leni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43580" cy="2484120"/>
                    </a:xfrm>
                    <a:prstGeom prst="rect">
                      <a:avLst/>
                    </a:prstGeom>
                    <a:noFill/>
                    <a:ln>
                      <a:noFill/>
                    </a:ln>
                  </pic:spPr>
                </pic:pic>
              </a:graphicData>
            </a:graphic>
          </wp:inline>
        </w:drawing>
      </w:r>
      <w:bookmarkEnd w:id="0"/>
      <w:r w:rsidRPr="00E35EF4">
        <w:rPr>
          <w:rFonts w:ascii="Verdana" w:eastAsia="Times New Roman" w:hAnsi="Verdana" w:cs="Times New Roman"/>
          <w:color w:val="000000"/>
          <w:sz w:val="15"/>
          <w:szCs w:val="15"/>
          <w:lang w:eastAsia="es-ES"/>
        </w:rPr>
        <w:br/>
        <w:t>Lenin</w:t>
      </w:r>
    </w:p>
    <w:p w:rsidR="00E35EF4" w:rsidRPr="00E35EF4" w:rsidRDefault="00E35EF4" w:rsidP="00E35EF4">
      <w:pPr>
        <w:spacing w:before="100" w:beforeAutospacing="1" w:after="100" w:afterAutospacing="1" w:line="240" w:lineRule="auto"/>
        <w:jc w:val="both"/>
        <w:rPr>
          <w:rFonts w:ascii="Verdana" w:eastAsia="Times New Roman" w:hAnsi="Verdana" w:cs="Times New Roman"/>
          <w:color w:val="000000"/>
          <w:sz w:val="18"/>
          <w:szCs w:val="18"/>
          <w:lang w:eastAsia="es-ES"/>
        </w:rPr>
      </w:pPr>
      <w:r w:rsidRPr="00E35EF4">
        <w:rPr>
          <w:rFonts w:ascii="Verdana" w:eastAsia="Times New Roman" w:hAnsi="Verdana" w:cs="Times New Roman"/>
          <w:color w:val="000000"/>
          <w:sz w:val="18"/>
          <w:szCs w:val="18"/>
          <w:lang w:eastAsia="es-ES"/>
        </w:rPr>
        <w:t xml:space="preserve">En 1905 Lenin volvió a San Petersburgo para participar en la Revolución que había estallado en Rusia como consecuencia de la derrota en la Guerra Ruso-Japonesa; aunque el régimen zarista superó la crisis, Lenin consideró aquel movimiento como un «ensayo general» de la revolución socialista, del que apreció especialmente la forma organizativa espontánea de los revolucionarios rusos, como eran los </w:t>
      </w:r>
      <w:r w:rsidRPr="00E35EF4">
        <w:rPr>
          <w:rFonts w:ascii="Verdana" w:eastAsia="Times New Roman" w:hAnsi="Verdana" w:cs="Times New Roman"/>
          <w:i/>
          <w:iCs/>
          <w:color w:val="000000"/>
          <w:sz w:val="18"/>
          <w:szCs w:val="18"/>
          <w:lang w:eastAsia="es-ES"/>
        </w:rPr>
        <w:t xml:space="preserve">sóviets </w:t>
      </w:r>
      <w:r w:rsidRPr="00E35EF4">
        <w:rPr>
          <w:rFonts w:ascii="Verdana" w:eastAsia="Times New Roman" w:hAnsi="Verdana" w:cs="Times New Roman"/>
          <w:color w:val="000000"/>
          <w:sz w:val="18"/>
          <w:szCs w:val="18"/>
          <w:lang w:eastAsia="es-ES"/>
        </w:rPr>
        <w:t xml:space="preserve">o consejos populares. El fracaso de aquella revolución le obligó a exiliarse de nuevo en 1907. Luchó por atraer a sus posturas radicales a otros líderes socialistas, al tiempo que completaba un programa revolucionario de aplicación inmediata para Rusia: mezclando la herencia de Marx con la tradición </w:t>
      </w:r>
      <w:proofErr w:type="spellStart"/>
      <w:r w:rsidRPr="00E35EF4">
        <w:rPr>
          <w:rFonts w:ascii="Verdana" w:eastAsia="Times New Roman" w:hAnsi="Verdana" w:cs="Times New Roman"/>
          <w:color w:val="000000"/>
          <w:sz w:val="18"/>
          <w:szCs w:val="18"/>
          <w:lang w:eastAsia="es-ES"/>
        </w:rPr>
        <w:t>insurreccionalista</w:t>
      </w:r>
      <w:proofErr w:type="spellEnd"/>
      <w:r w:rsidRPr="00E35EF4">
        <w:rPr>
          <w:rFonts w:ascii="Verdana" w:eastAsia="Times New Roman" w:hAnsi="Verdana" w:cs="Times New Roman"/>
          <w:color w:val="000000"/>
          <w:sz w:val="18"/>
          <w:szCs w:val="18"/>
          <w:lang w:eastAsia="es-ES"/>
        </w:rPr>
        <w:t xml:space="preserve"> de </w:t>
      </w:r>
      <w:proofErr w:type="spellStart"/>
      <w:r w:rsidRPr="00E35EF4">
        <w:rPr>
          <w:rFonts w:ascii="Verdana" w:eastAsia="Times New Roman" w:hAnsi="Verdana" w:cs="Times New Roman"/>
          <w:color w:val="000000"/>
          <w:sz w:val="18"/>
          <w:szCs w:val="18"/>
          <w:lang w:eastAsia="es-ES"/>
        </w:rPr>
        <w:t>Blanqui</w:t>
      </w:r>
      <w:proofErr w:type="spellEnd"/>
      <w:r w:rsidRPr="00E35EF4">
        <w:rPr>
          <w:rFonts w:ascii="Verdana" w:eastAsia="Times New Roman" w:hAnsi="Verdana" w:cs="Times New Roman"/>
          <w:color w:val="000000"/>
          <w:sz w:val="18"/>
          <w:szCs w:val="18"/>
          <w:lang w:eastAsia="es-ES"/>
        </w:rPr>
        <w:t xml:space="preserve">, propuso anticipar la revolución en Rusia por ser este uno de los «eslabones débiles» de la cadena capitalista, en donde un pequeño grupo de revolucionarios decididos y bien organizados podía arrastrar a las masas obreras y campesinas a una revolución, de la que saldría un Estado socialista. En </w:t>
      </w:r>
      <w:r w:rsidRPr="00E35EF4">
        <w:rPr>
          <w:rFonts w:ascii="Verdana" w:eastAsia="Times New Roman" w:hAnsi="Verdana" w:cs="Times New Roman"/>
          <w:i/>
          <w:iCs/>
          <w:color w:val="000000"/>
          <w:sz w:val="18"/>
          <w:szCs w:val="18"/>
          <w:lang w:eastAsia="es-ES"/>
        </w:rPr>
        <w:t xml:space="preserve">El Estado y la Revolución </w:t>
      </w:r>
      <w:r w:rsidRPr="00E35EF4">
        <w:rPr>
          <w:rFonts w:ascii="Verdana" w:eastAsia="Times New Roman" w:hAnsi="Verdana" w:cs="Times New Roman"/>
          <w:color w:val="000000"/>
          <w:sz w:val="18"/>
          <w:szCs w:val="18"/>
          <w:lang w:eastAsia="es-ES"/>
        </w:rPr>
        <w:t xml:space="preserve">(1917) Lenin definía ese Estado como una fase transitoria y necesaria de dictadura del proletariado, que habría de preparar el camino para el futuro comunista. </w:t>
      </w:r>
    </w:p>
    <w:p w:rsidR="00E35EF4" w:rsidRPr="00E35EF4" w:rsidRDefault="00E35EF4" w:rsidP="00E35EF4">
      <w:pPr>
        <w:spacing w:before="100" w:beforeAutospacing="1" w:after="100" w:afterAutospacing="1" w:line="240" w:lineRule="auto"/>
        <w:jc w:val="both"/>
        <w:rPr>
          <w:rFonts w:ascii="Verdana" w:eastAsia="Times New Roman" w:hAnsi="Verdana" w:cs="Times New Roman"/>
          <w:color w:val="000000"/>
          <w:sz w:val="18"/>
          <w:szCs w:val="18"/>
          <w:lang w:eastAsia="es-ES"/>
        </w:rPr>
      </w:pPr>
      <w:r w:rsidRPr="00E35EF4">
        <w:rPr>
          <w:rFonts w:ascii="Verdana" w:eastAsia="Times New Roman" w:hAnsi="Verdana" w:cs="Times New Roman"/>
          <w:color w:val="000000"/>
          <w:sz w:val="18"/>
          <w:szCs w:val="18"/>
          <w:lang w:eastAsia="es-ES"/>
        </w:rPr>
        <w:lastRenderedPageBreak/>
        <w:t xml:space="preserve">El estallido de la Primera Guerra Mundial (1914-18) le dio la oportunidad de poner en práctica sus ideas: definió la contienda como fruto de las contradicciones del capitalismo y del imperialismo </w:t>
      </w:r>
      <w:r w:rsidRPr="00E35EF4">
        <w:rPr>
          <w:rFonts w:ascii="Verdana" w:eastAsia="Times New Roman" w:hAnsi="Verdana" w:cs="Times New Roman"/>
          <w:i/>
          <w:iCs/>
          <w:color w:val="000000"/>
          <w:sz w:val="18"/>
          <w:szCs w:val="18"/>
          <w:lang w:eastAsia="es-ES"/>
        </w:rPr>
        <w:t xml:space="preserve">(El imperialismo, fase superior del capitalismo, </w:t>
      </w:r>
      <w:r w:rsidRPr="00E35EF4">
        <w:rPr>
          <w:rFonts w:ascii="Verdana" w:eastAsia="Times New Roman" w:hAnsi="Verdana" w:cs="Times New Roman"/>
          <w:color w:val="000000"/>
          <w:sz w:val="18"/>
          <w:szCs w:val="18"/>
          <w:lang w:eastAsia="es-ES"/>
        </w:rPr>
        <w:t xml:space="preserve">1916) y, en nombre del internacionalismo proletario, llamó sin éxito al movimiento socialista mundial a transformar la contienda en una guerra civil generalizada; más tarde, el deterioro del régimen zarista por efecto de la guerra le permitió pensar en lanzar la revolución socialista en su país como primer paso para una era de revolución mundial. </w:t>
      </w:r>
    </w:p>
    <w:p w:rsidR="00E35EF4" w:rsidRPr="00E35EF4" w:rsidRDefault="00E35EF4" w:rsidP="00E35EF4">
      <w:pPr>
        <w:spacing w:before="100" w:beforeAutospacing="1" w:after="100" w:afterAutospacing="1" w:line="240" w:lineRule="auto"/>
        <w:jc w:val="both"/>
        <w:rPr>
          <w:rFonts w:ascii="Verdana" w:eastAsia="Times New Roman" w:hAnsi="Verdana" w:cs="Times New Roman"/>
          <w:color w:val="000000"/>
          <w:sz w:val="18"/>
          <w:szCs w:val="18"/>
          <w:lang w:eastAsia="es-ES"/>
        </w:rPr>
      </w:pPr>
      <w:r w:rsidRPr="00E35EF4">
        <w:rPr>
          <w:rFonts w:ascii="Verdana" w:eastAsia="Times New Roman" w:hAnsi="Verdana" w:cs="Times New Roman"/>
          <w:color w:val="000000"/>
          <w:sz w:val="18"/>
          <w:szCs w:val="18"/>
          <w:lang w:eastAsia="es-ES"/>
        </w:rPr>
        <w:t xml:space="preserve">Cuando la Revolución de febrero de 1917 derrocó al zar y llevó al gobierno a </w:t>
      </w:r>
      <w:proofErr w:type="spellStart"/>
      <w:r w:rsidRPr="00E35EF4">
        <w:rPr>
          <w:rFonts w:ascii="Verdana" w:eastAsia="Times New Roman" w:hAnsi="Verdana" w:cs="Times New Roman"/>
          <w:color w:val="000000"/>
          <w:sz w:val="18"/>
          <w:szCs w:val="18"/>
          <w:lang w:eastAsia="es-ES"/>
        </w:rPr>
        <w:t>Kerenski</w:t>
      </w:r>
      <w:proofErr w:type="spellEnd"/>
      <w:r w:rsidRPr="00E35EF4">
        <w:rPr>
          <w:rFonts w:ascii="Verdana" w:eastAsia="Times New Roman" w:hAnsi="Verdana" w:cs="Times New Roman"/>
          <w:color w:val="000000"/>
          <w:sz w:val="18"/>
          <w:szCs w:val="18"/>
          <w:lang w:eastAsia="es-ES"/>
        </w:rPr>
        <w:t xml:space="preserve">, Lenin regresó apresuradamente a Rusia con la ayuda del ejército alemán (que veía en Lenin un agitador capaz de debilitar a su enemiga Rusia). Publicó sus </w:t>
      </w:r>
      <w:r w:rsidRPr="00E35EF4">
        <w:rPr>
          <w:rFonts w:ascii="Verdana" w:eastAsia="Times New Roman" w:hAnsi="Verdana" w:cs="Times New Roman"/>
          <w:i/>
          <w:iCs/>
          <w:color w:val="000000"/>
          <w:sz w:val="18"/>
          <w:szCs w:val="18"/>
          <w:lang w:eastAsia="es-ES"/>
        </w:rPr>
        <w:t xml:space="preserve">Tesis de Abril </w:t>
      </w:r>
      <w:r w:rsidRPr="00E35EF4">
        <w:rPr>
          <w:rFonts w:ascii="Verdana" w:eastAsia="Times New Roman" w:hAnsi="Verdana" w:cs="Times New Roman"/>
          <w:color w:val="000000"/>
          <w:sz w:val="18"/>
          <w:szCs w:val="18"/>
          <w:lang w:eastAsia="es-ES"/>
        </w:rPr>
        <w:t xml:space="preserve">ordenando a los bolcheviques cesar en el apoyo al gobierno provisional y preparar su propia revolución mediante la reclamación de «todo el poder para los </w:t>
      </w:r>
      <w:r w:rsidRPr="00E35EF4">
        <w:rPr>
          <w:rFonts w:ascii="Verdana" w:eastAsia="Times New Roman" w:hAnsi="Verdana" w:cs="Times New Roman"/>
          <w:i/>
          <w:iCs/>
          <w:color w:val="000000"/>
          <w:sz w:val="18"/>
          <w:szCs w:val="18"/>
          <w:lang w:eastAsia="es-ES"/>
        </w:rPr>
        <w:t xml:space="preserve">sóviets». </w:t>
      </w:r>
      <w:r w:rsidRPr="00E35EF4">
        <w:rPr>
          <w:rFonts w:ascii="Verdana" w:eastAsia="Times New Roman" w:hAnsi="Verdana" w:cs="Times New Roman"/>
          <w:color w:val="000000"/>
          <w:sz w:val="18"/>
          <w:szCs w:val="18"/>
          <w:lang w:eastAsia="es-ES"/>
        </w:rPr>
        <w:t xml:space="preserve">Un primer intento fracasado en julio le obligó a refugiarse en Finlandia, dejando que fuera </w:t>
      </w:r>
      <w:proofErr w:type="spellStart"/>
      <w:r w:rsidRPr="00E35EF4">
        <w:rPr>
          <w:rFonts w:ascii="Verdana" w:eastAsia="Times New Roman" w:hAnsi="Verdana" w:cs="Times New Roman"/>
          <w:color w:val="000000"/>
          <w:sz w:val="18"/>
          <w:szCs w:val="18"/>
          <w:lang w:eastAsia="es-ES"/>
        </w:rPr>
        <w:t>Trotski</w:t>
      </w:r>
      <w:proofErr w:type="spellEnd"/>
      <w:r w:rsidRPr="00E35EF4">
        <w:rPr>
          <w:rFonts w:ascii="Verdana" w:eastAsia="Times New Roman" w:hAnsi="Verdana" w:cs="Times New Roman"/>
          <w:color w:val="000000"/>
          <w:sz w:val="18"/>
          <w:szCs w:val="18"/>
          <w:lang w:eastAsia="es-ES"/>
        </w:rPr>
        <w:t xml:space="preserve"> quien dirigiera al partido para tomar el poder mediante un golpe de Estado en los primeros días de noviembre de 1917 (según el calendario occidental). El golpe se convirtió en la triunfante Revolución de octubre gracias a la estrategia bolchevique de centrar sus demandas en el fin de la guerra (lo que les atrajo el apoyo de los soldados y las clases populares) y el reparto de tierras (que les permitió contar con la simpatía del campesinado). Lenin regresó enseguida para presidir el nuevo gobierno o Consejo de Comisarios del Pueblo.</w:t>
      </w:r>
    </w:p>
    <w:p w:rsidR="00E35EF4" w:rsidRPr="00E35EF4" w:rsidRDefault="00E35EF4" w:rsidP="00E35EF4">
      <w:pPr>
        <w:spacing w:before="100" w:beforeAutospacing="1" w:after="100" w:afterAutospacing="1" w:line="240" w:lineRule="auto"/>
        <w:jc w:val="both"/>
        <w:rPr>
          <w:rFonts w:ascii="Verdana" w:eastAsia="Times New Roman" w:hAnsi="Verdana" w:cs="Times New Roman"/>
          <w:color w:val="000000"/>
          <w:sz w:val="18"/>
          <w:szCs w:val="18"/>
          <w:lang w:eastAsia="es-ES"/>
        </w:rPr>
      </w:pPr>
      <w:r w:rsidRPr="00E35EF4">
        <w:rPr>
          <w:rFonts w:ascii="Verdana" w:eastAsia="Times New Roman" w:hAnsi="Verdana" w:cs="Times New Roman"/>
          <w:color w:val="000000"/>
          <w:sz w:val="18"/>
          <w:szCs w:val="18"/>
          <w:lang w:eastAsia="es-ES"/>
        </w:rPr>
        <w:t>Como líder indiscutido del Partido (que en 1918 pasó a llamarse Partido Comunista), dirigió desde entonces la edificación del primer Estado socialista de la Historia. Cumplió sus promesas iniciales al apartar a Rusia de la guerra por la Paz de Brest-</w:t>
      </w:r>
      <w:proofErr w:type="spellStart"/>
      <w:r w:rsidRPr="00E35EF4">
        <w:rPr>
          <w:rFonts w:ascii="Verdana" w:eastAsia="Times New Roman" w:hAnsi="Verdana" w:cs="Times New Roman"/>
          <w:color w:val="000000"/>
          <w:sz w:val="18"/>
          <w:szCs w:val="18"/>
          <w:lang w:eastAsia="es-ES"/>
        </w:rPr>
        <w:t>Litowsk</w:t>
      </w:r>
      <w:proofErr w:type="spellEnd"/>
      <w:r w:rsidRPr="00E35EF4">
        <w:rPr>
          <w:rFonts w:ascii="Verdana" w:eastAsia="Times New Roman" w:hAnsi="Verdana" w:cs="Times New Roman"/>
          <w:color w:val="000000"/>
          <w:sz w:val="18"/>
          <w:szCs w:val="18"/>
          <w:lang w:eastAsia="es-ES"/>
        </w:rPr>
        <w:t xml:space="preserve"> (1918) y repartir a los campesinos tierras expropiadas a los grandes terratenientes. Pero, consciente del carácter minoritario de sus ideas radicales, demostrado por los resultados electorales, despreció la tradición democrática del socialismo occidental y adoptó una violenta dictadura de partido único, empleando métodos brutales de represión. Disolvió la Asamblea constituyente (1918), proscribió a la oposición y creó una policía política para perseguir a los disidentes; a escala mundial, exigió a los demás partidos socialistas fidelidad absoluta a sus directrices, provocando la escisión del movimiento obrero con la aparición en todos los países de partidos comunistas sometidos al control de una Tercera Internacional comunista </w:t>
      </w:r>
      <w:r w:rsidRPr="00E35EF4">
        <w:rPr>
          <w:rFonts w:ascii="Verdana" w:eastAsia="Times New Roman" w:hAnsi="Verdana" w:cs="Times New Roman"/>
          <w:i/>
          <w:iCs/>
          <w:color w:val="000000"/>
          <w:sz w:val="18"/>
          <w:szCs w:val="18"/>
          <w:lang w:eastAsia="es-ES"/>
        </w:rPr>
        <w:t xml:space="preserve">(Komintern) </w:t>
      </w:r>
      <w:r w:rsidRPr="00E35EF4">
        <w:rPr>
          <w:rFonts w:ascii="Verdana" w:eastAsia="Times New Roman" w:hAnsi="Verdana" w:cs="Times New Roman"/>
          <w:color w:val="000000"/>
          <w:sz w:val="18"/>
          <w:szCs w:val="18"/>
          <w:lang w:eastAsia="es-ES"/>
        </w:rPr>
        <w:t xml:space="preserve">con sede en Moscú (1919). Delegó en </w:t>
      </w:r>
      <w:proofErr w:type="spellStart"/>
      <w:r w:rsidRPr="00E35EF4">
        <w:rPr>
          <w:rFonts w:ascii="Verdana" w:eastAsia="Times New Roman" w:hAnsi="Verdana" w:cs="Times New Roman"/>
          <w:color w:val="000000"/>
          <w:sz w:val="18"/>
          <w:szCs w:val="18"/>
          <w:lang w:eastAsia="es-ES"/>
        </w:rPr>
        <w:t>Trotski</w:t>
      </w:r>
      <w:proofErr w:type="spellEnd"/>
      <w:r w:rsidRPr="00E35EF4">
        <w:rPr>
          <w:rFonts w:ascii="Verdana" w:eastAsia="Times New Roman" w:hAnsi="Verdana" w:cs="Times New Roman"/>
          <w:color w:val="000000"/>
          <w:sz w:val="18"/>
          <w:szCs w:val="18"/>
          <w:lang w:eastAsia="es-ES"/>
        </w:rPr>
        <w:t xml:space="preserve"> la organización del Ejército Rojo, con el que consiguió resistir al ataque combinado de los ejércitos </w:t>
      </w:r>
      <w:r w:rsidRPr="00E35EF4">
        <w:rPr>
          <w:rFonts w:ascii="Verdana" w:eastAsia="Times New Roman" w:hAnsi="Verdana" w:cs="Times New Roman"/>
          <w:i/>
          <w:iCs/>
          <w:color w:val="000000"/>
          <w:sz w:val="18"/>
          <w:szCs w:val="18"/>
          <w:lang w:eastAsia="es-ES"/>
        </w:rPr>
        <w:t xml:space="preserve">blancos </w:t>
      </w:r>
      <w:r w:rsidRPr="00E35EF4">
        <w:rPr>
          <w:rFonts w:ascii="Verdana" w:eastAsia="Times New Roman" w:hAnsi="Verdana" w:cs="Times New Roman"/>
          <w:color w:val="000000"/>
          <w:sz w:val="18"/>
          <w:szCs w:val="18"/>
          <w:lang w:eastAsia="es-ES"/>
        </w:rPr>
        <w:t>(contrarrevolucionarios) y la intervención extranjera en el curso de una larga Guerra Civil (1918-20). Una vez recuperado el control del antiguo imperio de los zares, articuló el territorio creando la Unión de Repúblicas Socialistas Soviéticas (1922), a la que dotó de organización formal por la Constitución de 1923.</w:t>
      </w:r>
    </w:p>
    <w:sectPr w:rsidR="00E35EF4" w:rsidRPr="00E35EF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EF4"/>
    <w:rsid w:val="00D974B3"/>
    <w:rsid w:val="00E35E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iog">
    <w:name w:val="biog"/>
    <w:basedOn w:val="Normal"/>
    <w:rsid w:val="00E35EF4"/>
    <w:pPr>
      <w:spacing w:before="100" w:beforeAutospacing="1" w:after="100" w:afterAutospacing="1" w:line="240" w:lineRule="auto"/>
      <w:jc w:val="both"/>
    </w:pPr>
    <w:rPr>
      <w:rFonts w:ascii="Verdana" w:eastAsia="Times New Roman" w:hAnsi="Verdana" w:cs="Times New Roman"/>
      <w:color w:val="000000"/>
      <w:sz w:val="18"/>
      <w:szCs w:val="18"/>
      <w:lang w:eastAsia="es-ES"/>
    </w:rPr>
  </w:style>
  <w:style w:type="paragraph" w:customStyle="1" w:styleId="pers">
    <w:name w:val="pers"/>
    <w:basedOn w:val="Normal"/>
    <w:rsid w:val="00E35EF4"/>
    <w:pPr>
      <w:spacing w:before="100" w:beforeAutospacing="1" w:after="100" w:afterAutospacing="1" w:line="240" w:lineRule="auto"/>
    </w:pPr>
    <w:rPr>
      <w:rFonts w:ascii="Verdana" w:eastAsia="Times New Roman" w:hAnsi="Verdana" w:cs="Times New Roman"/>
      <w:b/>
      <w:bCs/>
      <w:color w:val="FF9900"/>
      <w:sz w:val="24"/>
      <w:szCs w:val="24"/>
      <w:lang w:eastAsia="es-ES"/>
    </w:rPr>
  </w:style>
  <w:style w:type="paragraph" w:customStyle="1" w:styleId="pie">
    <w:name w:val="pie"/>
    <w:basedOn w:val="Normal"/>
    <w:rsid w:val="00E35EF4"/>
    <w:pPr>
      <w:spacing w:before="100" w:beforeAutospacing="1" w:after="100" w:afterAutospacing="1" w:line="240" w:lineRule="auto"/>
    </w:pPr>
    <w:rPr>
      <w:rFonts w:ascii="Verdana" w:eastAsia="Times New Roman" w:hAnsi="Verdana" w:cs="Times New Roman"/>
      <w:color w:val="000000"/>
      <w:sz w:val="15"/>
      <w:szCs w:val="15"/>
      <w:lang w:eastAsia="es-ES"/>
    </w:rPr>
  </w:style>
  <w:style w:type="paragraph" w:styleId="Textodeglobo">
    <w:name w:val="Balloon Text"/>
    <w:basedOn w:val="Normal"/>
    <w:link w:val="TextodegloboCar"/>
    <w:uiPriority w:val="99"/>
    <w:semiHidden/>
    <w:unhideWhenUsed/>
    <w:rsid w:val="00E35E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5E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iog">
    <w:name w:val="biog"/>
    <w:basedOn w:val="Normal"/>
    <w:rsid w:val="00E35EF4"/>
    <w:pPr>
      <w:spacing w:before="100" w:beforeAutospacing="1" w:after="100" w:afterAutospacing="1" w:line="240" w:lineRule="auto"/>
      <w:jc w:val="both"/>
    </w:pPr>
    <w:rPr>
      <w:rFonts w:ascii="Verdana" w:eastAsia="Times New Roman" w:hAnsi="Verdana" w:cs="Times New Roman"/>
      <w:color w:val="000000"/>
      <w:sz w:val="18"/>
      <w:szCs w:val="18"/>
      <w:lang w:eastAsia="es-ES"/>
    </w:rPr>
  </w:style>
  <w:style w:type="paragraph" w:customStyle="1" w:styleId="pers">
    <w:name w:val="pers"/>
    <w:basedOn w:val="Normal"/>
    <w:rsid w:val="00E35EF4"/>
    <w:pPr>
      <w:spacing w:before="100" w:beforeAutospacing="1" w:after="100" w:afterAutospacing="1" w:line="240" w:lineRule="auto"/>
    </w:pPr>
    <w:rPr>
      <w:rFonts w:ascii="Verdana" w:eastAsia="Times New Roman" w:hAnsi="Verdana" w:cs="Times New Roman"/>
      <w:b/>
      <w:bCs/>
      <w:color w:val="FF9900"/>
      <w:sz w:val="24"/>
      <w:szCs w:val="24"/>
      <w:lang w:eastAsia="es-ES"/>
    </w:rPr>
  </w:style>
  <w:style w:type="paragraph" w:customStyle="1" w:styleId="pie">
    <w:name w:val="pie"/>
    <w:basedOn w:val="Normal"/>
    <w:rsid w:val="00E35EF4"/>
    <w:pPr>
      <w:spacing w:before="100" w:beforeAutospacing="1" w:after="100" w:afterAutospacing="1" w:line="240" w:lineRule="auto"/>
    </w:pPr>
    <w:rPr>
      <w:rFonts w:ascii="Verdana" w:eastAsia="Times New Roman" w:hAnsi="Verdana" w:cs="Times New Roman"/>
      <w:color w:val="000000"/>
      <w:sz w:val="15"/>
      <w:szCs w:val="15"/>
      <w:lang w:eastAsia="es-ES"/>
    </w:rPr>
  </w:style>
  <w:style w:type="paragraph" w:styleId="Textodeglobo">
    <w:name w:val="Balloon Text"/>
    <w:basedOn w:val="Normal"/>
    <w:link w:val="TextodegloboCar"/>
    <w:uiPriority w:val="99"/>
    <w:semiHidden/>
    <w:unhideWhenUsed/>
    <w:rsid w:val="00E35E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5E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987</Words>
  <Characters>5432</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dc:creator>
  <cp:lastModifiedBy>alvaro</cp:lastModifiedBy>
  <cp:revision>1</cp:revision>
  <dcterms:created xsi:type="dcterms:W3CDTF">2012-04-01T19:20:00Z</dcterms:created>
  <dcterms:modified xsi:type="dcterms:W3CDTF">2012-04-01T19:22:00Z</dcterms:modified>
</cp:coreProperties>
</file>